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69" w:rsidRPr="00BE6B69" w:rsidRDefault="00BE6B69" w:rsidP="009E20AB">
      <w:pPr>
        <w:widowControl/>
        <w:spacing w:line="390" w:lineRule="atLeast"/>
        <w:jc w:val="center"/>
        <w:rPr>
          <w:b/>
          <w:sz w:val="36"/>
          <w:szCs w:val="36"/>
        </w:rPr>
      </w:pPr>
      <w:r w:rsidRPr="00BE6B69">
        <w:rPr>
          <w:rFonts w:hint="eastAsia"/>
          <w:b/>
          <w:sz w:val="36"/>
          <w:szCs w:val="36"/>
        </w:rPr>
        <w:t>苏州建设交通高等职业技术学校</w:t>
      </w:r>
    </w:p>
    <w:p w:rsidR="00BE6B69" w:rsidRPr="009E20AB" w:rsidRDefault="00BE6B69" w:rsidP="009E20AB">
      <w:pPr>
        <w:jc w:val="center"/>
        <w:rPr>
          <w:b/>
          <w:sz w:val="36"/>
          <w:szCs w:val="36"/>
        </w:rPr>
      </w:pPr>
      <w:r w:rsidRPr="000325F0">
        <w:rPr>
          <w:rFonts w:hint="eastAsia"/>
          <w:b/>
          <w:sz w:val="36"/>
          <w:szCs w:val="36"/>
        </w:rPr>
        <w:t>暴恐防范应急预案</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为营造良好安全的校园氛围，维护我校正常的教育教学秩序，保障师生员工生命财产安全，保持社会政治稳定，根据</w:t>
      </w:r>
      <w:r w:rsidR="00BE6B69">
        <w:rPr>
          <w:rFonts w:ascii="宋体" w:eastAsia="宋体" w:hAnsi="宋体" w:cs="宋体" w:hint="eastAsia"/>
          <w:color w:val="4E4E4E"/>
          <w:kern w:val="0"/>
          <w:sz w:val="24"/>
          <w:szCs w:val="24"/>
        </w:rPr>
        <w:t>吴中区政法委</w:t>
      </w:r>
      <w:r w:rsidRPr="00C64C37">
        <w:rPr>
          <w:rFonts w:ascii="宋体" w:eastAsia="宋体" w:hAnsi="宋体" w:cs="宋体" w:hint="eastAsia"/>
          <w:color w:val="4E4E4E"/>
          <w:kern w:val="0"/>
          <w:sz w:val="24"/>
          <w:szCs w:val="24"/>
        </w:rPr>
        <w:t>、</w:t>
      </w:r>
      <w:r w:rsidR="00BE6B69">
        <w:rPr>
          <w:rFonts w:ascii="宋体" w:eastAsia="宋体" w:hAnsi="宋体" w:cs="宋体" w:hint="eastAsia"/>
          <w:color w:val="4E4E4E"/>
          <w:kern w:val="0"/>
          <w:sz w:val="24"/>
          <w:szCs w:val="24"/>
        </w:rPr>
        <w:t>国安办、</w:t>
      </w:r>
      <w:r w:rsidRPr="00C64C37">
        <w:rPr>
          <w:rFonts w:ascii="宋体" w:eastAsia="宋体" w:hAnsi="宋体" w:cs="宋体" w:hint="eastAsia"/>
          <w:color w:val="4E4E4E"/>
          <w:kern w:val="0"/>
          <w:sz w:val="24"/>
          <w:szCs w:val="24"/>
        </w:rPr>
        <w:t>公安分局、</w:t>
      </w:r>
      <w:r w:rsidR="00BE6B69">
        <w:rPr>
          <w:rFonts w:ascii="宋体" w:eastAsia="宋体" w:hAnsi="宋体" w:cs="宋体" w:hint="eastAsia"/>
          <w:color w:val="4E4E4E"/>
          <w:kern w:val="0"/>
          <w:sz w:val="24"/>
          <w:szCs w:val="24"/>
        </w:rPr>
        <w:t>越溪派出所、</w:t>
      </w:r>
      <w:r w:rsidRPr="00C64C37">
        <w:rPr>
          <w:rFonts w:ascii="宋体" w:eastAsia="宋体" w:hAnsi="宋体" w:cs="宋体" w:hint="eastAsia"/>
          <w:color w:val="4E4E4E"/>
          <w:kern w:val="0"/>
          <w:sz w:val="24"/>
          <w:szCs w:val="24"/>
        </w:rPr>
        <w:t>综治办等部门的工作的通知和要求，全面提高学校应对恐怖和暴力能力，根据我校实际情况，特制定校园反恐防暴预案。</w:t>
      </w:r>
    </w:p>
    <w:p w:rsidR="00C64C37" w:rsidRPr="00C64C37" w:rsidRDefault="00BE6B69" w:rsidP="009E20AB">
      <w:pPr>
        <w:widowControl/>
        <w:spacing w:line="360" w:lineRule="auto"/>
        <w:jc w:val="left"/>
        <w:rPr>
          <w:rFonts w:ascii="宋体" w:eastAsia="宋体" w:hAnsi="宋体" w:cs="宋体"/>
          <w:color w:val="4E4E4E"/>
          <w:kern w:val="0"/>
          <w:sz w:val="24"/>
          <w:szCs w:val="24"/>
        </w:rPr>
      </w:pPr>
      <w:r>
        <w:rPr>
          <w:rFonts w:ascii="宋体" w:eastAsia="宋体" w:hAnsi="宋体" w:cs="宋体" w:hint="eastAsia"/>
          <w:color w:val="4E4E4E"/>
          <w:kern w:val="0"/>
          <w:sz w:val="24"/>
          <w:szCs w:val="24"/>
        </w:rPr>
        <w:t xml:space="preserve">   </w:t>
      </w:r>
      <w:r w:rsidR="00C64C37" w:rsidRPr="00C64C37">
        <w:rPr>
          <w:rFonts w:ascii="宋体" w:eastAsia="宋体" w:hAnsi="宋体" w:cs="宋体" w:hint="eastAsia"/>
          <w:color w:val="4E4E4E"/>
          <w:kern w:val="0"/>
          <w:sz w:val="24"/>
          <w:szCs w:val="24"/>
        </w:rPr>
        <w:t>一、指导思想   </w:t>
      </w:r>
    </w:p>
    <w:p w:rsidR="00C64C37" w:rsidRPr="00C64C37" w:rsidRDefault="00BE6B69" w:rsidP="009E20AB">
      <w:pPr>
        <w:widowControl/>
        <w:spacing w:line="360" w:lineRule="auto"/>
        <w:ind w:firstLine="480"/>
        <w:jc w:val="left"/>
        <w:rPr>
          <w:rFonts w:ascii="宋体" w:eastAsia="宋体" w:hAnsi="宋体" w:cs="宋体"/>
          <w:color w:val="4E4E4E"/>
          <w:kern w:val="0"/>
          <w:sz w:val="24"/>
          <w:szCs w:val="24"/>
        </w:rPr>
      </w:pPr>
      <w:r>
        <w:rPr>
          <w:rFonts w:ascii="宋体" w:eastAsia="宋体" w:hAnsi="宋体" w:cs="宋体" w:hint="eastAsia"/>
          <w:color w:val="4E4E4E"/>
          <w:kern w:val="0"/>
          <w:sz w:val="24"/>
          <w:szCs w:val="24"/>
        </w:rPr>
        <w:t>遵照吴中区国安办、越溪派出所、综治办</w:t>
      </w:r>
      <w:r w:rsidR="00C64C37" w:rsidRPr="00C64C37">
        <w:rPr>
          <w:rFonts w:ascii="宋体" w:eastAsia="宋体" w:hAnsi="宋体" w:cs="宋体" w:hint="eastAsia"/>
          <w:color w:val="4E4E4E"/>
          <w:kern w:val="0"/>
          <w:sz w:val="24"/>
          <w:szCs w:val="24"/>
        </w:rPr>
        <w:t>等主管部门有关学校安全工作的文件及会议精神，自觉维护学校的安全稳定。坚持以人为本、预防为主、统一领导、分级负责的原则，全面提高应对恐怖和暴力的能力，保障师生的生命财产安全。</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二、工作目标</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有效预防、及时控制和妥善处置校园可能发生的各类恐怖和暴力事件，形成指挥统一、决策科学、保障有力、行动高效的应急管理体系，控制事态发展，限制在最短时间，最小范围内，使负面影响和损失减少到最低程度，做好学生工作，安定学生情绪，尽快恢复学校的正常教学和生活秩序。</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三、组织领导</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学校成立反恐防暴指挥部，领导小组机构如下：</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组  长：</w:t>
      </w:r>
      <w:r w:rsidR="00BE6B69">
        <w:rPr>
          <w:rFonts w:ascii="宋体" w:eastAsia="宋体" w:hAnsi="宋体" w:cs="宋体" w:hint="eastAsia"/>
          <w:color w:val="4E4E4E"/>
          <w:kern w:val="0"/>
          <w:sz w:val="24"/>
          <w:szCs w:val="24"/>
        </w:rPr>
        <w:t>郝云亮</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副组长：</w:t>
      </w:r>
      <w:r w:rsidR="00BE6B69">
        <w:rPr>
          <w:rFonts w:ascii="宋体" w:eastAsia="宋体" w:hAnsi="宋体" w:cs="宋体" w:hint="eastAsia"/>
          <w:color w:val="4E4E4E"/>
          <w:kern w:val="0"/>
          <w:sz w:val="24"/>
          <w:szCs w:val="24"/>
        </w:rPr>
        <w:t>俞海方</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  员：</w:t>
      </w:r>
      <w:r w:rsidR="00BE6B69">
        <w:rPr>
          <w:rFonts w:ascii="宋体" w:eastAsia="宋体" w:hAnsi="宋体" w:cs="宋体" w:hint="eastAsia"/>
          <w:color w:val="4E4E4E"/>
          <w:kern w:val="0"/>
          <w:sz w:val="24"/>
          <w:szCs w:val="24"/>
        </w:rPr>
        <w:t>潘建中、占百春、</w:t>
      </w:r>
      <w:proofErr w:type="gramStart"/>
      <w:r w:rsidR="00BE6B69">
        <w:rPr>
          <w:rFonts w:ascii="宋体" w:eastAsia="宋体" w:hAnsi="宋体" w:cs="宋体" w:hint="eastAsia"/>
          <w:color w:val="4E4E4E"/>
          <w:kern w:val="0"/>
          <w:sz w:val="24"/>
          <w:szCs w:val="24"/>
        </w:rPr>
        <w:t>潘澔</w:t>
      </w:r>
      <w:proofErr w:type="gramEnd"/>
      <w:r w:rsidR="00BE6B69">
        <w:rPr>
          <w:rFonts w:ascii="宋体" w:eastAsia="宋体" w:hAnsi="宋体" w:cs="宋体" w:hint="eastAsia"/>
          <w:color w:val="4E4E4E"/>
          <w:kern w:val="0"/>
          <w:sz w:val="24"/>
          <w:szCs w:val="24"/>
        </w:rPr>
        <w:t>、俞海方、</w:t>
      </w:r>
      <w:proofErr w:type="gramStart"/>
      <w:r w:rsidR="00BE6B69">
        <w:rPr>
          <w:rFonts w:ascii="宋体" w:eastAsia="宋体" w:hAnsi="宋体" w:cs="宋体" w:hint="eastAsia"/>
          <w:color w:val="4E4E4E"/>
          <w:kern w:val="0"/>
          <w:sz w:val="24"/>
          <w:szCs w:val="24"/>
        </w:rPr>
        <w:t>戎</w:t>
      </w:r>
      <w:proofErr w:type="gramEnd"/>
      <w:r w:rsidR="00BE6B69">
        <w:rPr>
          <w:rFonts w:ascii="宋体" w:eastAsia="宋体" w:hAnsi="宋体" w:cs="宋体" w:hint="eastAsia"/>
          <w:color w:val="4E4E4E"/>
          <w:kern w:val="0"/>
          <w:sz w:val="24"/>
          <w:szCs w:val="24"/>
        </w:rPr>
        <w:t>成</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四、职责分工</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以指挥部为中心，下设反恐防暴应急工作小组，负责维护校园安全和稳定工作。</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（1）指挥办公室</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总指挥：</w:t>
      </w:r>
      <w:r w:rsidR="00BE6B69">
        <w:rPr>
          <w:rFonts w:ascii="宋体" w:eastAsia="宋体" w:hAnsi="宋体" w:cs="宋体" w:hint="eastAsia"/>
          <w:color w:val="4E4E4E"/>
          <w:kern w:val="0"/>
          <w:sz w:val="24"/>
          <w:szCs w:val="24"/>
        </w:rPr>
        <w:t>俞海方</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  员：</w:t>
      </w:r>
      <w:r w:rsidR="00BE6B69">
        <w:rPr>
          <w:rFonts w:ascii="宋体" w:eastAsia="宋体" w:hAnsi="宋体" w:cs="宋体" w:hint="eastAsia"/>
          <w:color w:val="4E4E4E"/>
          <w:kern w:val="0"/>
          <w:sz w:val="24"/>
          <w:szCs w:val="24"/>
        </w:rPr>
        <w:t>高乃强、张光辉、吴浩、薛邦宇</w:t>
      </w:r>
      <w:r w:rsidR="009E20AB">
        <w:rPr>
          <w:rFonts w:ascii="宋体" w:eastAsia="宋体" w:hAnsi="宋体" w:cs="宋体" w:hint="eastAsia"/>
          <w:color w:val="4E4E4E"/>
          <w:kern w:val="0"/>
          <w:sz w:val="24"/>
          <w:szCs w:val="24"/>
        </w:rPr>
        <w:t>、钱方伟</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333333"/>
          <w:kern w:val="0"/>
          <w:sz w:val="24"/>
          <w:szCs w:val="24"/>
        </w:rPr>
        <w:t>工作职责：</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333333"/>
          <w:kern w:val="0"/>
          <w:sz w:val="24"/>
          <w:szCs w:val="24"/>
        </w:rPr>
        <w:t>学校发生或接到突发安全事故后，要在事故现场指挥救援行动，并及时向公安、交警、卫生、消防等相关部门汇报和请求援助，同时向</w:t>
      </w:r>
      <w:r w:rsidR="00BE6B69">
        <w:rPr>
          <w:rFonts w:ascii="宋体" w:eastAsia="宋体" w:hAnsi="宋体" w:cs="宋体" w:hint="eastAsia"/>
          <w:color w:val="333333"/>
          <w:kern w:val="0"/>
          <w:sz w:val="24"/>
          <w:szCs w:val="24"/>
        </w:rPr>
        <w:t>上级主管部门</w:t>
      </w:r>
      <w:r w:rsidRPr="00C64C37">
        <w:rPr>
          <w:rFonts w:ascii="宋体" w:eastAsia="宋体" w:hAnsi="宋体" w:cs="宋体" w:hint="eastAsia"/>
          <w:color w:val="333333"/>
          <w:kern w:val="0"/>
          <w:sz w:val="24"/>
          <w:szCs w:val="24"/>
        </w:rPr>
        <w:t>及时报</w:t>
      </w:r>
      <w:r w:rsidRPr="00C64C37">
        <w:rPr>
          <w:rFonts w:ascii="宋体" w:eastAsia="宋体" w:hAnsi="宋体" w:cs="宋体" w:hint="eastAsia"/>
          <w:color w:val="333333"/>
          <w:kern w:val="0"/>
          <w:sz w:val="24"/>
          <w:szCs w:val="24"/>
        </w:rPr>
        <w:lastRenderedPageBreak/>
        <w:t>告。本着“先控制，后处置，救人第一，减少损失”的原则，果断处理积极抢救指挥现场师生离开危险区域，保护好学校贵重物品，维护现场秩序做好事故现场保护工作，做好善后处理工作。</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（2）现场处置组</w:t>
      </w:r>
    </w:p>
    <w:p w:rsidR="00BE6B69"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组长：</w:t>
      </w:r>
      <w:r w:rsidR="00BE6B69">
        <w:rPr>
          <w:rFonts w:ascii="宋体" w:eastAsia="宋体" w:hAnsi="宋体" w:cs="宋体" w:hint="eastAsia"/>
          <w:color w:val="4E4E4E"/>
          <w:kern w:val="0"/>
          <w:sz w:val="24"/>
          <w:szCs w:val="24"/>
        </w:rPr>
        <w:t>杜利军</w:t>
      </w:r>
    </w:p>
    <w:p w:rsidR="00BE6B69"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成员：</w:t>
      </w:r>
      <w:r w:rsidR="00BE6B69">
        <w:rPr>
          <w:rFonts w:ascii="宋体" w:eastAsia="宋体" w:hAnsi="宋体" w:cs="宋体" w:hint="eastAsia"/>
          <w:color w:val="4E4E4E"/>
          <w:kern w:val="0"/>
          <w:sz w:val="24"/>
          <w:szCs w:val="24"/>
        </w:rPr>
        <w:t>徐展、陈东海</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工作职责：按学校领导小组指令，具体组织实施现场处置工作。稳定情绪，开展劝阻、疏导和维护秩序工作，制止破坏校园公共财物及其他破坏活动等，及时向学校领导报告事态发展及处置情况。</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w:t>
      </w:r>
      <w:proofErr w:type="gramStart"/>
      <w:r w:rsidRPr="00C64C37">
        <w:rPr>
          <w:rFonts w:ascii="宋体" w:eastAsia="宋体" w:hAnsi="宋体" w:cs="宋体" w:hint="eastAsia"/>
          <w:color w:val="4E4E4E"/>
          <w:kern w:val="0"/>
          <w:sz w:val="24"/>
          <w:szCs w:val="24"/>
        </w:rPr>
        <w:t>通讯联络</w:t>
      </w:r>
      <w:proofErr w:type="gramEnd"/>
      <w:r w:rsidRPr="00C64C37">
        <w:rPr>
          <w:rFonts w:ascii="宋体" w:eastAsia="宋体" w:hAnsi="宋体" w:cs="宋体" w:hint="eastAsia"/>
          <w:color w:val="4E4E4E"/>
          <w:kern w:val="0"/>
          <w:sz w:val="24"/>
          <w:szCs w:val="24"/>
        </w:rPr>
        <w:t>组</w:t>
      </w:r>
    </w:p>
    <w:p w:rsidR="00BE6B69"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组长：</w:t>
      </w:r>
      <w:r w:rsidR="00BE6B69">
        <w:rPr>
          <w:rFonts w:ascii="宋体" w:eastAsia="宋体" w:hAnsi="宋体" w:cs="宋体" w:hint="eastAsia"/>
          <w:color w:val="4E4E4E"/>
          <w:kern w:val="0"/>
          <w:sz w:val="24"/>
          <w:szCs w:val="24"/>
        </w:rPr>
        <w:t>李</w:t>
      </w:r>
      <w:proofErr w:type="gramStart"/>
      <w:r w:rsidR="00BE6B69">
        <w:rPr>
          <w:rFonts w:ascii="宋体" w:eastAsia="宋体" w:hAnsi="宋体" w:cs="宋体" w:hint="eastAsia"/>
          <w:color w:val="4E4E4E"/>
          <w:kern w:val="0"/>
          <w:sz w:val="24"/>
          <w:szCs w:val="24"/>
        </w:rPr>
        <w:t>蒋</w:t>
      </w:r>
      <w:proofErr w:type="gramEnd"/>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成员：</w:t>
      </w:r>
      <w:r w:rsidR="00BE6B69">
        <w:rPr>
          <w:rFonts w:ascii="宋体" w:eastAsia="宋体" w:hAnsi="宋体" w:cs="宋体" w:hint="eastAsia"/>
          <w:color w:val="4E4E4E"/>
          <w:kern w:val="0"/>
          <w:sz w:val="24"/>
          <w:szCs w:val="24"/>
        </w:rPr>
        <w:t>邹文华、丁志宏、王英</w:t>
      </w:r>
      <w:r w:rsidRPr="00C64C37">
        <w:rPr>
          <w:rFonts w:ascii="宋体" w:eastAsia="宋体" w:hAnsi="宋体" w:cs="宋体" w:hint="eastAsia"/>
          <w:color w:val="4E4E4E"/>
          <w:kern w:val="0"/>
          <w:sz w:val="24"/>
          <w:szCs w:val="24"/>
        </w:rPr>
        <w:t xml:space="preserve">   </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工作职责：要确保</w:t>
      </w:r>
      <w:proofErr w:type="gramStart"/>
      <w:r w:rsidRPr="00C64C37">
        <w:rPr>
          <w:rFonts w:ascii="宋体" w:eastAsia="宋体" w:hAnsi="宋体" w:cs="宋体" w:hint="eastAsia"/>
          <w:color w:val="4E4E4E"/>
          <w:kern w:val="0"/>
          <w:sz w:val="24"/>
          <w:szCs w:val="24"/>
        </w:rPr>
        <w:t>通讯联络</w:t>
      </w:r>
      <w:proofErr w:type="gramEnd"/>
      <w:r w:rsidRPr="00C64C37">
        <w:rPr>
          <w:rFonts w:ascii="宋体" w:eastAsia="宋体" w:hAnsi="宋体" w:cs="宋体" w:hint="eastAsia"/>
          <w:color w:val="4E4E4E"/>
          <w:kern w:val="0"/>
          <w:sz w:val="24"/>
          <w:szCs w:val="24"/>
        </w:rPr>
        <w:t>畅通和有关现场信息收集，为现场指挥组提供可靠信息保障。</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（4）保卫疏导工作组</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组长：</w:t>
      </w:r>
      <w:r w:rsidR="00BE6B69">
        <w:rPr>
          <w:rFonts w:ascii="宋体" w:eastAsia="宋体" w:hAnsi="宋体" w:cs="宋体" w:hint="eastAsia"/>
          <w:color w:val="4E4E4E"/>
          <w:kern w:val="0"/>
          <w:sz w:val="24"/>
          <w:szCs w:val="24"/>
        </w:rPr>
        <w:t>高乃强</w:t>
      </w:r>
      <w:r w:rsidR="009E20AB">
        <w:rPr>
          <w:rFonts w:ascii="宋体" w:eastAsia="宋体" w:hAnsi="宋体" w:cs="宋体" w:hint="eastAsia"/>
          <w:color w:val="4E4E4E"/>
          <w:kern w:val="0"/>
          <w:sz w:val="24"/>
          <w:szCs w:val="24"/>
        </w:rPr>
        <w:t>、吴浩</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成员：学校保安</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工作职责：根据学校领导小组指令迅速封锁现场，切断闹事群体与外界的联系，控制事态发展，及时做好校园重要部位的安全工作，根据事态发展轻重情况，负责与110联系。</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（5）后勤保障组</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组长：</w:t>
      </w:r>
      <w:r w:rsidR="00BE6B69">
        <w:rPr>
          <w:rFonts w:ascii="宋体" w:eastAsia="宋体" w:hAnsi="宋体" w:cs="宋体" w:hint="eastAsia"/>
          <w:color w:val="4E4E4E"/>
          <w:kern w:val="0"/>
          <w:sz w:val="24"/>
          <w:szCs w:val="24"/>
        </w:rPr>
        <w:t>庄璐</w:t>
      </w:r>
    </w:p>
    <w:p w:rsidR="009E20AB"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成员：</w:t>
      </w:r>
      <w:r w:rsidR="00BE6B69">
        <w:rPr>
          <w:rFonts w:ascii="宋体" w:eastAsia="宋体" w:hAnsi="宋体" w:cs="宋体" w:hint="eastAsia"/>
          <w:color w:val="4E4E4E"/>
          <w:kern w:val="0"/>
          <w:sz w:val="24"/>
          <w:szCs w:val="24"/>
        </w:rPr>
        <w:t>谢小国、孙明初</w:t>
      </w:r>
      <w:r w:rsidR="009E20AB">
        <w:rPr>
          <w:rFonts w:ascii="宋体" w:eastAsia="宋体" w:hAnsi="宋体" w:cs="宋体" w:hint="eastAsia"/>
          <w:color w:val="4E4E4E"/>
          <w:kern w:val="0"/>
          <w:sz w:val="24"/>
          <w:szCs w:val="24"/>
        </w:rPr>
        <w:t>、潘孝正</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工作职责：根据学校领导小组指令，组织动员后勤工作人员，配合其他工作小组，进一步做好校园通信、交通、水电以及安全防护措施，为平息事态提供一切物质保障。</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五、工作原则</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lastRenderedPageBreak/>
        <w:t>1、以人为本原则。把保障师生的生命安全和身体健康作为首要任务，最大限度地减少突发公共事件造成的人员伤亡和危害，切实加强对应急救援人员的安全防护。</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2、快速反映原则。学校一旦发生重大突发事件，第一时间向校领导小组报告，第一时间赶到现场，第一时间果断处置。</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3、预防为主原则。努力提高全校防范突发公共事件的意识，落实各项预防措施，做好应对突发公共事件的思想准备、组织准备、物资准备等各项工作。及时对各</w:t>
      </w:r>
      <w:proofErr w:type="gramStart"/>
      <w:r w:rsidRPr="00C64C37">
        <w:rPr>
          <w:rFonts w:ascii="宋体" w:eastAsia="宋体" w:hAnsi="宋体" w:cs="宋体" w:hint="eastAsia"/>
          <w:color w:val="4E4E4E"/>
          <w:kern w:val="0"/>
          <w:sz w:val="24"/>
          <w:szCs w:val="24"/>
        </w:rPr>
        <w:t>类可能</w:t>
      </w:r>
      <w:proofErr w:type="gramEnd"/>
      <w:r w:rsidRPr="00C64C37">
        <w:rPr>
          <w:rFonts w:ascii="宋体" w:eastAsia="宋体" w:hAnsi="宋体" w:cs="宋体" w:hint="eastAsia"/>
          <w:color w:val="4E4E4E"/>
          <w:kern w:val="0"/>
          <w:sz w:val="24"/>
          <w:szCs w:val="24"/>
        </w:rPr>
        <w:t>引发突发公共事件的情况进行分析、预警，做到早发现、早报告、早处置。</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4、防止激化的原则，重在思想教育。</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5、统一领导、分级负责原则。根据突发公共事件的范围、性质和危害程度，对突发公共事件实行分级处置。每组的主要负责人是本组公共事件处置工作的第一责任人。</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六、处置措施</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1、校园一旦发生恐怖暴力事件，学校指挥领导小组，负责本校安全稳定工作，观察事件发展动向，及时掌握信息与指挥中心取得联系，按指挥中心要求，做好应急准备工作，组织落实本校机动队为应急力量，并随时接受指挥中心调动。</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2、指挥领导小组在第一时间向双流教育局报告事态发生情况，不隐瞒事实真相，并采取响应措施，控制事态发展。</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3、严格安全保卫，阻隔外界闹事群体与本校学生的联系。</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4、做好学生思想工作。学校指挥领导小组迅速召开有关部门会议，处置措施，各年级组长根据指挥小组要求，做好学生思想工作，全力稳定本班学生情绪，以避免学生卷入事件中。</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5、当闹事者不听劝告 ，肆意破坏校园财物，或冲出校园进行非法活动时，保卫部门迅速将闹事者与围观者隔开。情况紧急和必要时直接与公安部门取得联系，依法强行制止事态发展。</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6、妥善处理事后工作。当事态得到基本控制或平息后，要继续做好思想教育工作，抱着教育多数，帮助少数，挽救个别，稳住大局的原则，做好安定工作。学校后勤保障</w:t>
      </w:r>
      <w:proofErr w:type="gramStart"/>
      <w:r w:rsidRPr="00C64C37">
        <w:rPr>
          <w:rFonts w:ascii="宋体" w:eastAsia="宋体" w:hAnsi="宋体" w:cs="宋体" w:hint="eastAsia"/>
          <w:color w:val="4E4E4E"/>
          <w:kern w:val="0"/>
          <w:sz w:val="24"/>
          <w:szCs w:val="24"/>
        </w:rPr>
        <w:t>组做好</w:t>
      </w:r>
      <w:proofErr w:type="gramEnd"/>
      <w:r w:rsidRPr="00C64C37">
        <w:rPr>
          <w:rFonts w:ascii="宋体" w:eastAsia="宋体" w:hAnsi="宋体" w:cs="宋体" w:hint="eastAsia"/>
          <w:color w:val="4E4E4E"/>
          <w:kern w:val="0"/>
          <w:sz w:val="24"/>
          <w:szCs w:val="24"/>
        </w:rPr>
        <w:t>后勤服务工作，以进一步稳定学生情绪，防止事态反复。并</w:t>
      </w:r>
      <w:r w:rsidRPr="00C64C37">
        <w:rPr>
          <w:rFonts w:ascii="宋体" w:eastAsia="宋体" w:hAnsi="宋体" w:cs="宋体" w:hint="eastAsia"/>
          <w:color w:val="4E4E4E"/>
          <w:kern w:val="0"/>
          <w:sz w:val="24"/>
          <w:szCs w:val="24"/>
        </w:rPr>
        <w:lastRenderedPageBreak/>
        <w:t>组织力量采取有效措施迅速恢复正常的工作秩序，尽可能减少恐怖事件带来的损失和影响。</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七、应急处理程序</w:t>
      </w:r>
    </w:p>
    <w:p w:rsidR="00C64C37" w:rsidRPr="00C64C37" w:rsidRDefault="00C64C37" w:rsidP="009E20AB">
      <w:pPr>
        <w:widowControl/>
        <w:spacing w:line="360" w:lineRule="auto"/>
        <w:jc w:val="left"/>
        <w:rPr>
          <w:rFonts w:ascii="宋体" w:eastAsia="宋体" w:hAnsi="宋体" w:cs="宋体"/>
          <w:color w:val="4E4E4E"/>
          <w:kern w:val="0"/>
          <w:sz w:val="24"/>
          <w:szCs w:val="24"/>
        </w:rPr>
      </w:pPr>
      <w:r w:rsidRPr="00C64C37">
        <w:rPr>
          <w:rFonts w:ascii="宋体" w:eastAsia="宋体" w:hAnsi="宋体" w:cs="宋体" w:hint="eastAsia"/>
          <w:b/>
          <w:bCs/>
          <w:color w:val="4E4E4E"/>
          <w:kern w:val="0"/>
          <w:sz w:val="24"/>
          <w:szCs w:val="24"/>
        </w:rPr>
        <w:t>（一）校园内犯罪分子持刀行凶事件应急处理程序</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本应急程序的要点是：迅速集结优势力量阻止犯罪分子行凶</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1、获得事件信息的任何人都应当在第一时间向指挥部领导报告，并同时拨打110报警。</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2、学校领导或任何工作人员立即组织现场人员，不惜一切代价建立警戒线，使犯罪分子无法靠近学生，防止事态扩大。</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3、应急领导小组宣布学校进入全面应急状态，立即实施应急救援行动。</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4、集结优势力量，携带防卫器械，与犯罪分子周旋劝阻与制止犯罪行为，为警方援助赢得时间，在有利条件下设法制服犯罪分子。</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5、尽快把所有学生和无关人员撤离至安全区域。</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6、救护受伤学生和其他伤员。</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7、实施事件现场警戒，阻止无关人员进入学校，维护现场秩序，防范别有用心的人肇事，引导外部救援人员进入事件现场。</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8、事件发生后，学校应即向教育主管部门报告。</w:t>
      </w:r>
    </w:p>
    <w:p w:rsidR="00C64C37" w:rsidRPr="00C64C37" w:rsidRDefault="00C64C37" w:rsidP="009E20AB">
      <w:pPr>
        <w:widowControl/>
        <w:spacing w:line="360" w:lineRule="auto"/>
        <w:jc w:val="left"/>
        <w:rPr>
          <w:rFonts w:ascii="宋体" w:eastAsia="宋体" w:hAnsi="宋体" w:cs="宋体"/>
          <w:color w:val="4E4E4E"/>
          <w:kern w:val="0"/>
          <w:sz w:val="24"/>
          <w:szCs w:val="24"/>
        </w:rPr>
      </w:pPr>
      <w:r w:rsidRPr="00C64C37">
        <w:rPr>
          <w:rFonts w:ascii="宋体" w:eastAsia="宋体" w:hAnsi="宋体" w:cs="宋体" w:hint="eastAsia"/>
          <w:b/>
          <w:bCs/>
          <w:color w:val="4E4E4E"/>
          <w:kern w:val="0"/>
          <w:sz w:val="24"/>
          <w:szCs w:val="24"/>
        </w:rPr>
        <w:t>（二）校园内发现可疑人物应急处理程序</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本应急程序的要点是：迅速采取措施控制可疑人物</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1、在校园内发现形迹可疑，四处游荡，可能作案的可疑人物，在场人员都应当立即向指挥部领导报告。</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2、学校保安人员和领导指派人员要立即对此人进行询问，同时把他的行动限制在局部区域内。</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3、若此人自述进入校园的目的明显缺乏可信度，无人证、物证可以证明，甚至说话前后矛盾，蛮不讲理，保安人员应当将其带入办公室进行进一步盘问。</w:t>
      </w:r>
    </w:p>
    <w:p w:rsidR="00C64C37" w:rsidRPr="00C64C37" w:rsidRDefault="00C64C37" w:rsidP="009E20AB">
      <w:pPr>
        <w:widowControl/>
        <w:spacing w:line="360" w:lineRule="auto"/>
        <w:ind w:firstLine="60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4、若有证据表明此人是危险人物或犯罪嫌疑人，应立即打110报警，由警方带走作进一步调查。</w:t>
      </w:r>
    </w:p>
    <w:p w:rsidR="00C64C37" w:rsidRPr="00C64C37" w:rsidRDefault="00C64C37" w:rsidP="009E20AB">
      <w:pPr>
        <w:widowControl/>
        <w:spacing w:line="360" w:lineRule="auto"/>
        <w:ind w:firstLine="60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lastRenderedPageBreak/>
        <w:t>5、若可疑人物在盘问时夺路逃跑，单位人员应当将其相貌、身高、衣着及其它特征和逃走方向</w:t>
      </w:r>
      <w:proofErr w:type="gramStart"/>
      <w:r w:rsidRPr="00C64C37">
        <w:rPr>
          <w:rFonts w:ascii="宋体" w:eastAsia="宋体" w:hAnsi="宋体" w:cs="宋体" w:hint="eastAsia"/>
          <w:color w:val="4E4E4E"/>
          <w:kern w:val="0"/>
          <w:sz w:val="24"/>
          <w:szCs w:val="24"/>
        </w:rPr>
        <w:t>向</w:t>
      </w:r>
      <w:proofErr w:type="gramEnd"/>
      <w:r w:rsidRPr="00C64C37">
        <w:rPr>
          <w:rFonts w:ascii="宋体" w:eastAsia="宋体" w:hAnsi="宋体" w:cs="宋体" w:hint="eastAsia"/>
          <w:color w:val="4E4E4E"/>
          <w:kern w:val="0"/>
          <w:sz w:val="24"/>
          <w:szCs w:val="24"/>
        </w:rPr>
        <w:t>警方报告，同时，学校应当做好</w:t>
      </w:r>
      <w:proofErr w:type="gramStart"/>
      <w:r w:rsidRPr="00C64C37">
        <w:rPr>
          <w:rFonts w:ascii="宋体" w:eastAsia="宋体" w:hAnsi="宋体" w:cs="宋体" w:hint="eastAsia"/>
          <w:color w:val="4E4E4E"/>
          <w:kern w:val="0"/>
          <w:sz w:val="24"/>
          <w:szCs w:val="24"/>
        </w:rPr>
        <w:t>此人再</w:t>
      </w:r>
      <w:proofErr w:type="gramEnd"/>
      <w:r w:rsidRPr="00C64C37">
        <w:rPr>
          <w:rFonts w:ascii="宋体" w:eastAsia="宋体" w:hAnsi="宋体" w:cs="宋体" w:hint="eastAsia"/>
          <w:color w:val="4E4E4E"/>
          <w:kern w:val="0"/>
          <w:sz w:val="24"/>
          <w:szCs w:val="24"/>
        </w:rPr>
        <w:t>一次闯入校园作案的思想准备。</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6、在整个过程中，学校应采取切实有效的措施，防范可疑人物使用暴力，要确保周围人员的安全。</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7、学校应把事件情况及时向教育行政主管部门报告。</w:t>
      </w:r>
    </w:p>
    <w:p w:rsidR="00C64C37" w:rsidRPr="00C64C37" w:rsidRDefault="00C64C37" w:rsidP="009E20AB">
      <w:pPr>
        <w:widowControl/>
        <w:spacing w:line="360" w:lineRule="auto"/>
        <w:jc w:val="left"/>
        <w:rPr>
          <w:rFonts w:ascii="宋体" w:eastAsia="宋体" w:hAnsi="宋体" w:cs="宋体"/>
          <w:color w:val="4E4E4E"/>
          <w:kern w:val="0"/>
          <w:sz w:val="24"/>
          <w:szCs w:val="24"/>
        </w:rPr>
      </w:pPr>
      <w:r w:rsidRPr="00C64C37">
        <w:rPr>
          <w:rFonts w:ascii="宋体" w:eastAsia="宋体" w:hAnsi="宋体" w:cs="宋体" w:hint="eastAsia"/>
          <w:b/>
          <w:bCs/>
          <w:color w:val="4E4E4E"/>
          <w:kern w:val="0"/>
          <w:sz w:val="24"/>
          <w:szCs w:val="24"/>
        </w:rPr>
        <w:t>（三）校园内发现可疑物品的应急处理程序</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本应急程序的要点是：防范易燃易爆有毒有害物品伤害事故</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1、收到可疑邮包或发现可疑物品的任何人员都要在第一时间向领导报告。</w:t>
      </w:r>
    </w:p>
    <w:p w:rsidR="00C64C37" w:rsidRPr="00C64C37" w:rsidRDefault="00C64C37" w:rsidP="009E20AB">
      <w:pPr>
        <w:widowControl/>
        <w:spacing w:line="360" w:lineRule="auto"/>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可疑物品是指：物品外表、重量、气味可疑，不是本单位的物品，也从</w:t>
      </w:r>
      <w:proofErr w:type="gramStart"/>
      <w:r w:rsidRPr="00C64C37">
        <w:rPr>
          <w:rFonts w:ascii="宋体" w:eastAsia="宋体" w:hAnsi="宋体" w:cs="宋体" w:hint="eastAsia"/>
          <w:color w:val="4E4E4E"/>
          <w:kern w:val="0"/>
          <w:sz w:val="24"/>
          <w:szCs w:val="24"/>
        </w:rPr>
        <w:t>无看到</w:t>
      </w:r>
      <w:proofErr w:type="gramEnd"/>
      <w:r w:rsidRPr="00C64C37">
        <w:rPr>
          <w:rFonts w:ascii="宋体" w:eastAsia="宋体" w:hAnsi="宋体" w:cs="宋体" w:hint="eastAsia"/>
          <w:color w:val="4E4E4E"/>
          <w:kern w:val="0"/>
          <w:sz w:val="24"/>
          <w:szCs w:val="24"/>
        </w:rPr>
        <w:t>过此种物品不知此物品有何用途，为何会摆放在学校某处。</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2、发现可疑邮包和可疑物品的任何人员，都不应当试图打开或随意摆弄它，要禁止在周围吸烟或使用手机，或发动机动车辆等。</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3、学校应当指定有专业知识和经验的人员进行初步鉴别，判断是不是危险物品，若不能排除危险物品，应立即打110报警请警方专业人员进行检测和处理。</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4、若可疑邮包和物品被警方确定为危险物品，学校应立即在其周围设置警戒线，无关人员应立即撤离，并采取严密的防范措施。</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5、学校应当配合警方组织人员在校园其它区域搜寻检查，确定在校园内是否还有其它可疑物品。</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6、学校配合警方开展各项处理工作，并及时向教育行政主管部门报告。</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八、上报电话</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局值班电话：</w:t>
      </w:r>
      <w:r w:rsidR="009E20AB">
        <w:rPr>
          <w:rFonts w:ascii="宋体" w:eastAsia="宋体" w:hAnsi="宋体" w:cs="宋体" w:hint="eastAsia"/>
          <w:color w:val="4E4E4E"/>
          <w:kern w:val="0"/>
          <w:sz w:val="24"/>
          <w:szCs w:val="24"/>
        </w:rPr>
        <w:t>65216537</w:t>
      </w:r>
      <w:r w:rsidRPr="00C64C37">
        <w:rPr>
          <w:rFonts w:ascii="宋体" w:eastAsia="宋体" w:hAnsi="宋体" w:cs="宋体" w:hint="eastAsia"/>
          <w:color w:val="4E4E4E"/>
          <w:kern w:val="0"/>
          <w:sz w:val="24"/>
          <w:szCs w:val="24"/>
        </w:rPr>
        <w:t>    防暴报警电话：110</w:t>
      </w:r>
    </w:p>
    <w:p w:rsidR="009E20AB" w:rsidRDefault="009E20AB" w:rsidP="009E20AB">
      <w:pPr>
        <w:widowControl/>
        <w:spacing w:line="360" w:lineRule="auto"/>
        <w:ind w:firstLine="480"/>
        <w:jc w:val="left"/>
        <w:rPr>
          <w:rFonts w:ascii="宋体" w:eastAsia="宋体" w:hAnsi="宋体" w:cs="宋体"/>
          <w:color w:val="4E4E4E"/>
          <w:kern w:val="0"/>
          <w:sz w:val="24"/>
          <w:szCs w:val="24"/>
        </w:rPr>
      </w:pPr>
      <w:r>
        <w:rPr>
          <w:rFonts w:ascii="宋体" w:eastAsia="宋体" w:hAnsi="宋体" w:cs="宋体" w:hint="eastAsia"/>
          <w:color w:val="4E4E4E"/>
          <w:kern w:val="0"/>
          <w:sz w:val="24"/>
          <w:szCs w:val="24"/>
        </w:rPr>
        <w:t>越溪</w:t>
      </w:r>
      <w:r w:rsidR="00C64C37" w:rsidRPr="00C64C37">
        <w:rPr>
          <w:rFonts w:ascii="宋体" w:eastAsia="宋体" w:hAnsi="宋体" w:cs="宋体" w:hint="eastAsia"/>
          <w:color w:val="4E4E4E"/>
          <w:kern w:val="0"/>
          <w:sz w:val="24"/>
          <w:szCs w:val="24"/>
        </w:rPr>
        <w:t>派出所电话：</w:t>
      </w:r>
      <w:r>
        <w:rPr>
          <w:rFonts w:ascii="宋体" w:eastAsia="宋体" w:hAnsi="宋体" w:cs="宋体" w:hint="eastAsia"/>
          <w:color w:val="4E4E4E"/>
          <w:kern w:val="0"/>
          <w:sz w:val="24"/>
          <w:szCs w:val="24"/>
        </w:rPr>
        <w:t>66551110</w:t>
      </w:r>
      <w:r w:rsidR="00C64C37" w:rsidRPr="00C64C37">
        <w:rPr>
          <w:rFonts w:ascii="宋体" w:eastAsia="宋体" w:hAnsi="宋体" w:cs="宋体" w:hint="eastAsia"/>
          <w:color w:val="4E4E4E"/>
          <w:kern w:val="0"/>
          <w:sz w:val="24"/>
          <w:szCs w:val="24"/>
        </w:rPr>
        <w:t>    </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九、责任追究</w:t>
      </w:r>
    </w:p>
    <w:p w:rsidR="00C64C37" w:rsidRPr="00C64C37" w:rsidRDefault="00C64C37" w:rsidP="009E20AB">
      <w:pPr>
        <w:widowControl/>
        <w:spacing w:line="360" w:lineRule="auto"/>
        <w:ind w:firstLine="480"/>
        <w:jc w:val="left"/>
        <w:rPr>
          <w:rFonts w:ascii="宋体" w:eastAsia="宋体" w:hAnsi="宋体" w:cs="宋体"/>
          <w:color w:val="4E4E4E"/>
          <w:kern w:val="0"/>
          <w:sz w:val="24"/>
          <w:szCs w:val="24"/>
        </w:rPr>
      </w:pPr>
      <w:r w:rsidRPr="00C64C37">
        <w:rPr>
          <w:rFonts w:ascii="宋体" w:eastAsia="宋体" w:hAnsi="宋体" w:cs="宋体" w:hint="eastAsia"/>
          <w:color w:val="4E4E4E"/>
          <w:kern w:val="0"/>
          <w:sz w:val="24"/>
          <w:szCs w:val="24"/>
        </w:rPr>
        <w:t>对在工作中有失职、渎职</w:t>
      </w:r>
      <w:bookmarkStart w:id="0" w:name="_GoBack"/>
      <w:bookmarkEnd w:id="0"/>
      <w:r w:rsidRPr="00C64C37">
        <w:rPr>
          <w:rFonts w:ascii="宋体" w:eastAsia="宋体" w:hAnsi="宋体" w:cs="宋体" w:hint="eastAsia"/>
          <w:color w:val="4E4E4E"/>
          <w:kern w:val="0"/>
          <w:sz w:val="24"/>
          <w:szCs w:val="24"/>
        </w:rPr>
        <w:t>行为的部门和个人追究相应的行政责任，因个人原因的失职或和渎职行为造成严重安全事故，由公安机关追究经济处罚和刑事责任。</w:t>
      </w:r>
    </w:p>
    <w:p w:rsidR="009E20AB" w:rsidRPr="009E20AB" w:rsidRDefault="009E20AB">
      <w:pPr>
        <w:rPr>
          <w:rFonts w:ascii="宋体" w:eastAsia="宋体" w:hAnsi="宋体" w:cs="宋体"/>
          <w:color w:val="4E4E4E"/>
          <w:kern w:val="0"/>
          <w:sz w:val="24"/>
          <w:szCs w:val="24"/>
        </w:rPr>
      </w:pPr>
    </w:p>
    <w:p w:rsidR="009E20AB" w:rsidRPr="009E20AB" w:rsidRDefault="009E20AB" w:rsidP="009E20AB">
      <w:pPr>
        <w:jc w:val="right"/>
        <w:rPr>
          <w:rFonts w:ascii="宋体" w:eastAsia="宋体" w:hAnsi="宋体" w:cs="宋体"/>
          <w:color w:val="4E4E4E"/>
          <w:kern w:val="0"/>
          <w:sz w:val="24"/>
          <w:szCs w:val="24"/>
        </w:rPr>
      </w:pPr>
      <w:r w:rsidRPr="009E20AB">
        <w:rPr>
          <w:rFonts w:ascii="宋体" w:eastAsia="宋体" w:hAnsi="宋体" w:cs="宋体" w:hint="eastAsia"/>
          <w:color w:val="4E4E4E"/>
          <w:kern w:val="0"/>
          <w:sz w:val="24"/>
          <w:szCs w:val="24"/>
        </w:rPr>
        <w:t>苏州建设交通高等职业技术学校</w:t>
      </w:r>
    </w:p>
    <w:p w:rsidR="009E20AB" w:rsidRPr="009E20AB" w:rsidRDefault="009E20AB" w:rsidP="009E20AB">
      <w:pPr>
        <w:ind w:right="420"/>
        <w:rPr>
          <w:rFonts w:ascii="宋体" w:eastAsia="宋体" w:hAnsi="宋体" w:cs="宋体"/>
          <w:color w:val="4E4E4E"/>
          <w:kern w:val="0"/>
          <w:sz w:val="24"/>
          <w:szCs w:val="24"/>
        </w:rPr>
      </w:pPr>
      <w:r w:rsidRPr="009E20AB">
        <w:rPr>
          <w:rFonts w:ascii="宋体" w:eastAsia="宋体" w:hAnsi="宋体" w:cs="宋体" w:hint="eastAsia"/>
          <w:color w:val="4E4E4E"/>
          <w:kern w:val="0"/>
          <w:sz w:val="24"/>
          <w:szCs w:val="24"/>
        </w:rPr>
        <w:t xml:space="preserve">                                                        </w:t>
      </w:r>
    </w:p>
    <w:p w:rsidR="009E20AB" w:rsidRPr="009E20AB" w:rsidRDefault="009E20AB" w:rsidP="009E20AB">
      <w:pPr>
        <w:ind w:right="420"/>
        <w:rPr>
          <w:rFonts w:ascii="宋体" w:eastAsia="宋体" w:hAnsi="宋体" w:cs="宋体"/>
          <w:color w:val="4E4E4E"/>
          <w:kern w:val="0"/>
          <w:sz w:val="24"/>
          <w:szCs w:val="24"/>
        </w:rPr>
      </w:pPr>
      <w:r w:rsidRPr="009E20AB">
        <w:rPr>
          <w:rFonts w:ascii="宋体" w:eastAsia="宋体" w:hAnsi="宋体" w:cs="宋体" w:hint="eastAsia"/>
          <w:color w:val="4E4E4E"/>
          <w:kern w:val="0"/>
          <w:sz w:val="24"/>
          <w:szCs w:val="24"/>
        </w:rPr>
        <w:t xml:space="preserve">                         </w:t>
      </w:r>
      <w:r>
        <w:rPr>
          <w:rFonts w:ascii="宋体" w:eastAsia="宋体" w:hAnsi="宋体" w:cs="宋体" w:hint="eastAsia"/>
          <w:color w:val="4E4E4E"/>
          <w:kern w:val="0"/>
          <w:sz w:val="24"/>
          <w:szCs w:val="24"/>
        </w:rPr>
        <w:t xml:space="preserve">                         </w:t>
      </w:r>
      <w:r w:rsidRPr="009E20AB">
        <w:rPr>
          <w:rFonts w:ascii="宋体" w:eastAsia="宋体" w:hAnsi="宋体" w:cs="宋体" w:hint="eastAsia"/>
          <w:color w:val="4E4E4E"/>
          <w:kern w:val="0"/>
          <w:sz w:val="24"/>
          <w:szCs w:val="24"/>
        </w:rPr>
        <w:t>201</w:t>
      </w:r>
      <w:r w:rsidR="00966D51">
        <w:rPr>
          <w:rFonts w:ascii="宋体" w:eastAsia="宋体" w:hAnsi="宋体" w:cs="宋体" w:hint="eastAsia"/>
          <w:color w:val="4E4E4E"/>
          <w:kern w:val="0"/>
          <w:sz w:val="24"/>
          <w:szCs w:val="24"/>
        </w:rPr>
        <w:t>7</w:t>
      </w:r>
      <w:r w:rsidRPr="009E20AB">
        <w:rPr>
          <w:rFonts w:ascii="宋体" w:eastAsia="宋体" w:hAnsi="宋体" w:cs="宋体" w:hint="eastAsia"/>
          <w:color w:val="4E4E4E"/>
          <w:kern w:val="0"/>
          <w:sz w:val="24"/>
          <w:szCs w:val="24"/>
        </w:rPr>
        <w:t>年12月</w:t>
      </w:r>
    </w:p>
    <w:sectPr w:rsidR="009E20AB" w:rsidRPr="009E2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E2" w:rsidRDefault="00675AE2" w:rsidP="00C64C37">
      <w:r>
        <w:separator/>
      </w:r>
    </w:p>
  </w:endnote>
  <w:endnote w:type="continuationSeparator" w:id="0">
    <w:p w:rsidR="00675AE2" w:rsidRDefault="00675AE2" w:rsidP="00C6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E2" w:rsidRDefault="00675AE2" w:rsidP="00C64C37">
      <w:r>
        <w:separator/>
      </w:r>
    </w:p>
  </w:footnote>
  <w:footnote w:type="continuationSeparator" w:id="0">
    <w:p w:rsidR="00675AE2" w:rsidRDefault="00675AE2" w:rsidP="00C64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C37"/>
    <w:rsid w:val="00170AC2"/>
    <w:rsid w:val="00675AE2"/>
    <w:rsid w:val="006C0C67"/>
    <w:rsid w:val="00966D51"/>
    <w:rsid w:val="009E20AB"/>
    <w:rsid w:val="00BE6B69"/>
    <w:rsid w:val="00C64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4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4C37"/>
    <w:rPr>
      <w:sz w:val="18"/>
      <w:szCs w:val="18"/>
    </w:rPr>
  </w:style>
  <w:style w:type="paragraph" w:styleId="a4">
    <w:name w:val="footer"/>
    <w:basedOn w:val="a"/>
    <w:link w:val="Char0"/>
    <w:uiPriority w:val="99"/>
    <w:semiHidden/>
    <w:unhideWhenUsed/>
    <w:rsid w:val="00C64C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4C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5367">
      <w:bodyDiv w:val="1"/>
      <w:marLeft w:val="0"/>
      <w:marRight w:val="0"/>
      <w:marTop w:val="0"/>
      <w:marBottom w:val="0"/>
      <w:divBdr>
        <w:top w:val="none" w:sz="0" w:space="0" w:color="auto"/>
        <w:left w:val="none" w:sz="0" w:space="0" w:color="auto"/>
        <w:bottom w:val="none" w:sz="0" w:space="0" w:color="auto"/>
        <w:right w:val="none" w:sz="0" w:space="0" w:color="auto"/>
      </w:divBdr>
      <w:divsChild>
        <w:div w:id="1911234984">
          <w:marLeft w:val="0"/>
          <w:marRight w:val="0"/>
          <w:marTop w:val="0"/>
          <w:marBottom w:val="0"/>
          <w:divBdr>
            <w:top w:val="none" w:sz="0" w:space="0" w:color="auto"/>
            <w:left w:val="none" w:sz="0" w:space="0" w:color="auto"/>
            <w:bottom w:val="none" w:sz="0" w:space="0" w:color="auto"/>
            <w:right w:val="none" w:sz="0" w:space="0" w:color="auto"/>
          </w:divBdr>
          <w:divsChild>
            <w:div w:id="11545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张光辉</dc:creator>
  <cp:keywords/>
  <dc:description/>
  <cp:lastModifiedBy>PC</cp:lastModifiedBy>
  <cp:revision>6</cp:revision>
  <dcterms:created xsi:type="dcterms:W3CDTF">2017-12-07T07:08:00Z</dcterms:created>
  <dcterms:modified xsi:type="dcterms:W3CDTF">2018-06-12T02:18:00Z</dcterms:modified>
</cp:coreProperties>
</file>